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1936E3" w14:textId="29CF00B2" w:rsidR="00CE1998" w:rsidRPr="00592712" w:rsidRDefault="00CE1998" w:rsidP="00CE1998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592712">
        <w:rPr>
          <w:b/>
          <w:lang w:eastAsia="zh-CN"/>
        </w:rPr>
        <w:t xml:space="preserve">3GPP </w:t>
      </w:r>
      <w:r w:rsidRPr="00592712">
        <w:rPr>
          <w:b/>
        </w:rPr>
        <w:t xml:space="preserve">TSG RAN WG1 meeting </w:t>
      </w:r>
      <w:r>
        <w:rPr>
          <w:rFonts w:hint="eastAsia"/>
          <w:b/>
          <w:lang w:eastAsia="zh-CN"/>
        </w:rPr>
        <w:t>#</w:t>
      </w:r>
      <w:r>
        <w:rPr>
          <w:b/>
          <w:lang w:eastAsia="zh-CN"/>
        </w:rPr>
        <w:t>88bis</w:t>
      </w:r>
      <w:r w:rsidRPr="00592712">
        <w:rPr>
          <w:b/>
        </w:rPr>
        <w:tab/>
      </w:r>
      <w:r w:rsidRPr="007B74E7">
        <w:rPr>
          <w:b/>
        </w:rPr>
        <w:t>R1-1</w:t>
      </w:r>
      <w:r>
        <w:rPr>
          <w:b/>
        </w:rPr>
        <w:t>70</w:t>
      </w:r>
      <w:r w:rsidR="00F27007">
        <w:rPr>
          <w:b/>
        </w:rPr>
        <w:t>5157</w:t>
      </w:r>
    </w:p>
    <w:p w14:paraId="665B788E" w14:textId="77777777" w:rsidR="00CE1998" w:rsidRPr="0052396B" w:rsidRDefault="00CE1998" w:rsidP="00CE1998">
      <w:pPr>
        <w:jc w:val="left"/>
        <w:rPr>
          <w:b/>
          <w:bCs/>
        </w:rPr>
      </w:pPr>
      <w:r w:rsidRPr="003E1328">
        <w:rPr>
          <w:b/>
          <w:kern w:val="2"/>
          <w:lang w:eastAsia="zh-CN"/>
        </w:rPr>
        <w:t>Spokane, USA 3rd - 7th April 2017</w:t>
      </w:r>
    </w:p>
    <w:p w14:paraId="5E2CD479" w14:textId="77777777" w:rsidR="00F224A6" w:rsidRPr="0052396B" w:rsidRDefault="00F224A6" w:rsidP="00F224A6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78E00D94" w14:textId="77777777" w:rsidR="00F224A6" w:rsidRPr="00AF1B80" w:rsidRDefault="00F224A6" w:rsidP="00F224A6">
      <w:pPr>
        <w:spacing w:after="60"/>
        <w:ind w:left="1555" w:hanging="1555"/>
        <w:jc w:val="left"/>
        <w:rPr>
          <w:rFonts w:eastAsia="MS PGothic"/>
          <w:b/>
          <w:color w:val="FF0000"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CE1998">
        <w:rPr>
          <w:b/>
        </w:rPr>
        <w:t>8</w:t>
      </w:r>
      <w:r w:rsidR="00061425">
        <w:rPr>
          <w:b/>
        </w:rPr>
        <w:t>.1.1.</w:t>
      </w:r>
      <w:r w:rsidR="000B2F42">
        <w:rPr>
          <w:b/>
        </w:rPr>
        <w:t>5</w:t>
      </w:r>
    </w:p>
    <w:p w14:paraId="4675EEFC" w14:textId="77777777" w:rsidR="00F224A6" w:rsidRPr="00447E0C" w:rsidRDefault="00F224A6" w:rsidP="00F224A6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/>
          <w:b/>
          <w:lang w:eastAsia="zh-CN"/>
        </w:rPr>
        <w:t>Spreadtrum Communications</w:t>
      </w:r>
    </w:p>
    <w:p w14:paraId="355E1C14" w14:textId="4AA84313" w:rsidR="00AF1B80" w:rsidRPr="00447E0C" w:rsidRDefault="00F224A6" w:rsidP="00F224A6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0B2F42" w:rsidRPr="000B2F42">
        <w:rPr>
          <w:b/>
          <w:lang w:eastAsia="zh-CN"/>
        </w:rPr>
        <w:t xml:space="preserve">Discussion on the UL </w:t>
      </w:r>
      <w:r w:rsidR="00F46544">
        <w:rPr>
          <w:b/>
          <w:lang w:eastAsia="zh-CN"/>
        </w:rPr>
        <w:t>RS</w:t>
      </w:r>
      <w:r w:rsidR="000B2F42" w:rsidRPr="000B2F42">
        <w:rPr>
          <w:b/>
          <w:lang w:eastAsia="zh-CN"/>
        </w:rPr>
        <w:t xml:space="preserve"> transmission </w:t>
      </w:r>
      <w:r w:rsidR="0027395A">
        <w:rPr>
          <w:b/>
          <w:lang w:eastAsia="zh-CN"/>
        </w:rPr>
        <w:t>for</w:t>
      </w:r>
      <w:r w:rsidR="000B2F42" w:rsidRPr="000B2F42">
        <w:rPr>
          <w:b/>
          <w:lang w:eastAsia="zh-CN"/>
        </w:rPr>
        <w:t xml:space="preserve"> </w:t>
      </w:r>
      <w:r w:rsidR="00F46544" w:rsidRPr="00F46544">
        <w:rPr>
          <w:b/>
          <w:lang w:eastAsia="zh-CN"/>
        </w:rPr>
        <w:t>UL based mobility</w:t>
      </w:r>
    </w:p>
    <w:p w14:paraId="7667FFA2" w14:textId="77777777" w:rsidR="00F224A6" w:rsidRPr="00447E0C" w:rsidRDefault="00F224A6" w:rsidP="00F224A6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>
        <w:rPr>
          <w:b/>
        </w:rPr>
        <w:t>Discussion and decision</w:t>
      </w:r>
    </w:p>
    <w:p w14:paraId="0EC6D7ED" w14:textId="77777777" w:rsidR="00F224A6" w:rsidRPr="00447E0C" w:rsidRDefault="00F224A6" w:rsidP="00F224A6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7D564C20" w14:textId="77777777" w:rsidR="00F224A6" w:rsidRDefault="00F224A6" w:rsidP="00F224A6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72B36E32" w14:textId="77777777" w:rsidR="00F224A6" w:rsidRDefault="00F224A6" w:rsidP="00F224A6">
      <w:pPr>
        <w:jc w:val="left"/>
        <w:rPr>
          <w:lang w:eastAsia="zh-CN"/>
        </w:rPr>
      </w:pPr>
      <w:r>
        <w:rPr>
          <w:lang w:eastAsia="zh-CN"/>
        </w:rPr>
        <w:t>In the RAN</w:t>
      </w:r>
      <w:r w:rsidR="00AE48B1">
        <w:rPr>
          <w:lang w:eastAsia="zh-CN"/>
        </w:rPr>
        <w:t>2</w:t>
      </w:r>
      <w:r>
        <w:rPr>
          <w:lang w:eastAsia="zh-CN"/>
        </w:rPr>
        <w:t>#</w:t>
      </w:r>
      <w:r w:rsidR="00AE48B1">
        <w:rPr>
          <w:lang w:eastAsia="zh-CN"/>
        </w:rPr>
        <w:t>95</w:t>
      </w:r>
      <w:r>
        <w:rPr>
          <w:lang w:eastAsia="zh-CN"/>
        </w:rPr>
        <w:t>bis meeting, the agreements on</w:t>
      </w:r>
      <w:bookmarkStart w:id="0" w:name="_Toc464256869"/>
      <w:r w:rsidRPr="009C7270">
        <w:rPr>
          <w:rFonts w:hint="eastAsia"/>
        </w:rPr>
        <w:t xml:space="preserve"> </w:t>
      </w:r>
      <w:r w:rsidR="00AE48B1" w:rsidRPr="00AE48B1">
        <w:rPr>
          <w:rFonts w:eastAsia="MS Mincho"/>
          <w:lang w:eastAsia="ja-JP"/>
        </w:rPr>
        <w:t>UL based mobility</w:t>
      </w:r>
      <w:r>
        <w:rPr>
          <w:rFonts w:hint="eastAsia"/>
        </w:rPr>
        <w:t xml:space="preserve"> </w:t>
      </w:r>
      <w:bookmarkEnd w:id="0"/>
      <w:r>
        <w:rPr>
          <w:lang w:eastAsia="zh-CN"/>
        </w:rPr>
        <w:t xml:space="preserve">were reached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_Ref461546536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="001E75BE">
        <w:rPr>
          <w:lang w:eastAsia="zh-CN"/>
        </w:rPr>
        <w:t>.</w:t>
      </w:r>
    </w:p>
    <w:p w14:paraId="689756B1" w14:textId="77777777" w:rsidR="00F224A6" w:rsidRPr="00D3455C" w:rsidRDefault="00F224A6" w:rsidP="00D3455C">
      <w:pPr>
        <w:spacing w:after="0"/>
        <w:rPr>
          <w:rFonts w:eastAsia="MS Mincho"/>
          <w:b/>
          <w:u w:val="single"/>
          <w:lang w:eastAsia="ja-JP"/>
        </w:rPr>
      </w:pPr>
      <w:r w:rsidRPr="00D3455C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10E5BF1D" w14:textId="77777777" w:rsidR="00AE48B1" w:rsidRPr="00AE48B1" w:rsidRDefault="00AE48B1" w:rsidP="00AE48B1">
      <w:pPr>
        <w:pStyle w:val="a3"/>
        <w:numPr>
          <w:ilvl w:val="0"/>
          <w:numId w:val="10"/>
        </w:numPr>
        <w:spacing w:after="0"/>
        <w:ind w:left="777" w:firstLineChars="0"/>
        <w:rPr>
          <w:rFonts w:eastAsia="MS Mincho"/>
          <w:lang w:eastAsia="ja-JP"/>
        </w:rPr>
      </w:pPr>
      <w:r w:rsidRPr="00AE48B1">
        <w:rPr>
          <w:rFonts w:eastAsia="MS Mincho"/>
          <w:lang w:eastAsia="ja-JP"/>
        </w:rPr>
        <w:t>Concerning RRC driven UL-based connected mode mobility:</w:t>
      </w:r>
    </w:p>
    <w:p w14:paraId="58E163D8" w14:textId="77777777" w:rsidR="00AE48B1" w:rsidRPr="00AE48B1" w:rsidRDefault="00AE48B1" w:rsidP="00AE48B1">
      <w:pPr>
        <w:pStyle w:val="a3"/>
        <w:numPr>
          <w:ilvl w:val="1"/>
          <w:numId w:val="11"/>
        </w:numPr>
        <w:spacing w:after="0"/>
        <w:ind w:left="1441" w:firstLineChars="0"/>
        <w:rPr>
          <w:rFonts w:eastAsia="MS Mincho"/>
          <w:lang w:eastAsia="ja-JP"/>
        </w:rPr>
      </w:pPr>
      <w:r w:rsidRPr="00AE48B1">
        <w:rPr>
          <w:rFonts w:eastAsia="MS Mincho"/>
          <w:lang w:eastAsia="ja-JP"/>
        </w:rPr>
        <w:t>For connected active state mobility, DL-based handover is supported, and UL based mobility can continue to be studied.</w:t>
      </w:r>
    </w:p>
    <w:p w14:paraId="59C04B08" w14:textId="77777777" w:rsidR="00AE48B1" w:rsidRPr="00AE48B1" w:rsidRDefault="00AE48B1" w:rsidP="00AE48B1">
      <w:pPr>
        <w:pStyle w:val="a3"/>
        <w:numPr>
          <w:ilvl w:val="1"/>
          <w:numId w:val="11"/>
        </w:numPr>
        <w:spacing w:after="0"/>
        <w:ind w:left="1441" w:firstLineChars="0"/>
        <w:rPr>
          <w:rFonts w:eastAsia="MS Mincho"/>
          <w:lang w:eastAsia="ja-JP"/>
        </w:rPr>
      </w:pPr>
      <w:r w:rsidRPr="00AE48B1">
        <w:rPr>
          <w:rFonts w:eastAsia="MS Mincho"/>
          <w:lang w:eastAsia="ja-JP"/>
        </w:rPr>
        <w:t>For connected inactive state, DL-based reselection is supported, and UL-based mobility can also be studied</w:t>
      </w:r>
    </w:p>
    <w:p w14:paraId="410B4B85" w14:textId="77777777" w:rsidR="00AE48B1" w:rsidRDefault="00AE48B1" w:rsidP="00AE48B1">
      <w:pPr>
        <w:spacing w:after="0"/>
        <w:rPr>
          <w:lang w:eastAsia="zh-CN"/>
        </w:rPr>
      </w:pPr>
    </w:p>
    <w:p w14:paraId="695D1072" w14:textId="410EE4D3" w:rsidR="001E75BE" w:rsidRDefault="00D3455C" w:rsidP="00FF4AC5">
      <w:pPr>
        <w:rPr>
          <w:lang w:eastAsia="zh-CN"/>
        </w:rPr>
      </w:pPr>
      <w:r>
        <w:rPr>
          <w:lang w:eastAsia="zh-CN"/>
        </w:rPr>
        <w:t xml:space="preserve">In this contribution, we </w:t>
      </w:r>
      <w:r w:rsidR="001E75BE">
        <w:rPr>
          <w:lang w:eastAsia="zh-CN"/>
        </w:rPr>
        <w:t xml:space="preserve">will discuss the </w:t>
      </w:r>
      <w:r w:rsidR="001E75BE" w:rsidRPr="001E75BE">
        <w:rPr>
          <w:lang w:eastAsia="zh-CN"/>
        </w:rPr>
        <w:t xml:space="preserve">UL </w:t>
      </w:r>
      <w:r w:rsidR="00F46544" w:rsidRPr="00F46544">
        <w:rPr>
          <w:rFonts w:eastAsia="MS Mincho"/>
          <w:lang w:eastAsia="ja-JP"/>
        </w:rPr>
        <w:t xml:space="preserve">RS </w:t>
      </w:r>
      <w:r w:rsidR="001E75BE" w:rsidRPr="001E75BE">
        <w:rPr>
          <w:lang w:eastAsia="zh-CN"/>
        </w:rPr>
        <w:t>transmission</w:t>
      </w:r>
      <w:r w:rsidR="001E75BE">
        <w:rPr>
          <w:lang w:eastAsia="zh-CN"/>
        </w:rPr>
        <w:t xml:space="preserve"> </w:t>
      </w:r>
      <w:r w:rsidR="002974D0">
        <w:rPr>
          <w:lang w:eastAsia="zh-CN"/>
        </w:rPr>
        <w:t xml:space="preserve">for UL based mobility </w:t>
      </w:r>
      <w:r w:rsidR="00F46544">
        <w:rPr>
          <w:rFonts w:hint="eastAsia"/>
          <w:lang w:eastAsia="zh-CN"/>
        </w:rPr>
        <w:t>in HF band</w:t>
      </w:r>
      <w:r w:rsidR="00ED3E89">
        <w:rPr>
          <w:lang w:eastAsia="zh-CN"/>
        </w:rPr>
        <w:t>, w</w:t>
      </w:r>
      <w:r w:rsidR="001B3EA5">
        <w:rPr>
          <w:rFonts w:hint="eastAsia"/>
          <w:lang w:eastAsia="zh-CN"/>
        </w:rPr>
        <w:t xml:space="preserve">here </w:t>
      </w:r>
      <w:r w:rsidR="00ED3E89">
        <w:rPr>
          <w:lang w:eastAsia="zh-CN"/>
        </w:rPr>
        <w:t>t</w:t>
      </w:r>
      <w:r w:rsidR="001B3EA5">
        <w:rPr>
          <w:lang w:eastAsia="zh-CN"/>
        </w:rPr>
        <w:t>he beam alignment between UE and TRPs</w:t>
      </w:r>
      <w:r w:rsidR="00ED3E89">
        <w:rPr>
          <w:lang w:eastAsia="zh-CN"/>
        </w:rPr>
        <w:t xml:space="preserve"> is mainly considered</w:t>
      </w:r>
      <w:r w:rsidR="001B3EA5">
        <w:rPr>
          <w:lang w:eastAsia="zh-CN"/>
        </w:rPr>
        <w:t>.</w:t>
      </w:r>
    </w:p>
    <w:p w14:paraId="324CCB2B" w14:textId="77777777" w:rsidR="00FE2133" w:rsidRDefault="00FE2133" w:rsidP="00CE1998">
      <w:pPr>
        <w:pStyle w:val="1"/>
        <w:spacing w:before="240"/>
        <w:ind w:left="431" w:hanging="431"/>
      </w:pPr>
      <w:r>
        <w:t>Discussions</w:t>
      </w:r>
    </w:p>
    <w:p w14:paraId="471AFDB9" w14:textId="77777777" w:rsidR="00C27160" w:rsidRDefault="002974D0" w:rsidP="00C27160">
      <w:r>
        <w:rPr>
          <w:lang w:eastAsia="zh-CN"/>
        </w:rPr>
        <w:t xml:space="preserve">The </w:t>
      </w:r>
      <w:r w:rsidR="005E7C20">
        <w:rPr>
          <w:rFonts w:hint="eastAsia"/>
          <w:lang w:eastAsia="zh-CN"/>
        </w:rPr>
        <w:t xml:space="preserve">UL based mobility </w:t>
      </w:r>
      <w:r w:rsidR="00433B6B">
        <w:rPr>
          <w:lang w:eastAsia="zh-CN"/>
        </w:rPr>
        <w:t>was</w:t>
      </w:r>
      <w:r w:rsidR="005E7C20">
        <w:rPr>
          <w:lang w:eastAsia="zh-CN"/>
        </w:rPr>
        <w:t xml:space="preserve"> proposed and discussed </w:t>
      </w:r>
      <w:r w:rsidR="00B700D4">
        <w:rPr>
          <w:lang w:eastAsia="zh-CN"/>
        </w:rPr>
        <w:t>by some companies</w:t>
      </w:r>
      <w:r>
        <w:rPr>
          <w:lang w:eastAsia="zh-CN"/>
        </w:rPr>
        <w:t>,</w:t>
      </w:r>
      <w:r w:rsidR="005E7C20">
        <w:rPr>
          <w:lang w:eastAsia="zh-CN"/>
        </w:rPr>
        <w:t xml:space="preserve"> and </w:t>
      </w:r>
      <w:r w:rsidR="009F123D">
        <w:rPr>
          <w:lang w:eastAsia="zh-CN"/>
        </w:rPr>
        <w:t xml:space="preserve">we </w:t>
      </w:r>
      <w:r w:rsidR="008A7BBE">
        <w:rPr>
          <w:lang w:eastAsia="zh-CN"/>
        </w:rPr>
        <w:t>think</w:t>
      </w:r>
      <w:r w:rsidR="009F123D">
        <w:rPr>
          <w:lang w:eastAsia="zh-CN"/>
        </w:rPr>
        <w:t xml:space="preserve"> that </w:t>
      </w:r>
      <w:r w:rsidR="005E7C20">
        <w:rPr>
          <w:lang w:eastAsia="zh-CN"/>
        </w:rPr>
        <w:t xml:space="preserve">it </w:t>
      </w:r>
      <w:r>
        <w:rPr>
          <w:lang w:eastAsia="zh-CN"/>
        </w:rPr>
        <w:t>is</w:t>
      </w:r>
      <w:r w:rsidR="005E7C20" w:rsidRPr="00C27160">
        <w:rPr>
          <w:rFonts w:hint="eastAsia"/>
          <w:lang w:eastAsia="zh-CN"/>
        </w:rPr>
        <w:t xml:space="preserve"> </w:t>
      </w:r>
      <w:r w:rsidR="005E7C20" w:rsidRPr="00C27160">
        <w:rPr>
          <w:lang w:eastAsia="zh-CN"/>
        </w:rPr>
        <w:t>beneficial</w:t>
      </w:r>
      <w:r w:rsidR="005E7C20" w:rsidRPr="00C27160">
        <w:rPr>
          <w:rFonts w:hint="eastAsia"/>
          <w:lang w:eastAsia="zh-CN"/>
        </w:rPr>
        <w:t xml:space="preserve"> for some scenarios, such as UDN, high speed </w:t>
      </w:r>
      <w:r w:rsidR="008A7BBE">
        <w:rPr>
          <w:lang w:eastAsia="zh-CN"/>
        </w:rPr>
        <w:t>mobility</w:t>
      </w:r>
      <w:r w:rsidR="00B700D4">
        <w:rPr>
          <w:rFonts w:hint="eastAsia"/>
          <w:lang w:eastAsia="zh-CN"/>
        </w:rPr>
        <w:t>, etc</w:t>
      </w:r>
      <w:r w:rsidR="00C27160" w:rsidRPr="00C27160">
        <w:rPr>
          <w:lang w:eastAsia="zh-CN"/>
        </w:rPr>
        <w:t xml:space="preserve">. </w:t>
      </w:r>
      <w:r w:rsidR="005600E2" w:rsidRPr="00C27160">
        <w:rPr>
          <w:lang w:eastAsia="zh-CN"/>
        </w:rPr>
        <w:t>H</w:t>
      </w:r>
      <w:r w:rsidR="005600E2" w:rsidRPr="00C27160">
        <w:rPr>
          <w:rFonts w:hint="eastAsia"/>
          <w:lang w:eastAsia="zh-CN"/>
        </w:rPr>
        <w:t>ere, further consider</w:t>
      </w:r>
      <w:r w:rsidR="00C27160" w:rsidRPr="00C27160">
        <w:rPr>
          <w:lang w:eastAsia="zh-CN"/>
        </w:rPr>
        <w:t>ing</w:t>
      </w:r>
      <w:r w:rsidR="005600E2" w:rsidRPr="00C27160">
        <w:rPr>
          <w:rFonts w:hint="eastAsia"/>
          <w:lang w:eastAsia="zh-CN"/>
        </w:rPr>
        <w:t xml:space="preserve"> the </w:t>
      </w:r>
      <w:r w:rsidR="005600E2" w:rsidRPr="00C27160">
        <w:rPr>
          <w:lang w:eastAsia="zh-CN"/>
        </w:rPr>
        <w:t>high frequency</w:t>
      </w:r>
      <w:r w:rsidR="005600E2" w:rsidRPr="00C27160">
        <w:rPr>
          <w:rFonts w:hint="eastAsia"/>
          <w:lang w:eastAsia="zh-CN"/>
        </w:rPr>
        <w:t xml:space="preserve"> </w:t>
      </w:r>
      <w:r w:rsidR="005600E2" w:rsidRPr="00C27160">
        <w:rPr>
          <w:lang w:eastAsia="zh-CN"/>
        </w:rPr>
        <w:t>operation</w:t>
      </w:r>
      <w:r w:rsidR="00C27160" w:rsidRPr="00C27160">
        <w:rPr>
          <w:lang w:eastAsia="zh-CN"/>
        </w:rPr>
        <w:t xml:space="preserve">, </w:t>
      </w:r>
      <w:r w:rsidR="00C27160" w:rsidRPr="00C27160">
        <w:t>the mechanisms f</w:t>
      </w:r>
      <w:r w:rsidR="00DC3FA4">
        <w:t>or</w:t>
      </w:r>
      <w:r w:rsidR="00C27160" w:rsidRPr="00C27160">
        <w:t xml:space="preserve"> beam sweeping and aligning make it </w:t>
      </w:r>
      <w:r w:rsidR="00C27160">
        <w:t>seem more</w:t>
      </w:r>
      <w:r w:rsidR="00C27160" w:rsidRPr="00C27160">
        <w:t xml:space="preserve"> complex.</w:t>
      </w:r>
    </w:p>
    <w:p w14:paraId="71847886" w14:textId="77777777" w:rsidR="00344DA8" w:rsidRDefault="00344DA8" w:rsidP="00C27160"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 w:rsidR="00971165">
        <w:rPr>
          <w:lang w:eastAsia="zh-CN"/>
        </w:rPr>
        <w:t xml:space="preserve">the multi-beam cases, </w:t>
      </w:r>
      <w:r>
        <w:rPr>
          <w:lang w:eastAsia="zh-CN"/>
        </w:rPr>
        <w:t xml:space="preserve">the </w:t>
      </w:r>
      <w:r w:rsidR="00971165">
        <w:rPr>
          <w:lang w:eastAsia="zh-CN"/>
        </w:rPr>
        <w:t xml:space="preserve">UE </w:t>
      </w:r>
      <w:r>
        <w:rPr>
          <w:lang w:eastAsia="zh-CN"/>
        </w:rPr>
        <w:t>beam</w:t>
      </w:r>
      <w:r w:rsidR="00971165">
        <w:rPr>
          <w:lang w:eastAsia="zh-CN"/>
        </w:rPr>
        <w:t xml:space="preserve">s and all the </w:t>
      </w:r>
      <w:r w:rsidR="00DC3FA4">
        <w:t xml:space="preserve">possible </w:t>
      </w:r>
      <w:r w:rsidR="00440E45">
        <w:rPr>
          <w:lang w:eastAsia="zh-CN"/>
        </w:rPr>
        <w:t>TRP</w:t>
      </w:r>
      <w:r>
        <w:rPr>
          <w:lang w:eastAsia="zh-CN"/>
        </w:rPr>
        <w:t xml:space="preserve"> </w:t>
      </w:r>
      <w:r w:rsidR="00440E45">
        <w:rPr>
          <w:lang w:eastAsia="zh-CN"/>
        </w:rPr>
        <w:t>beams may form several beam pairs</w:t>
      </w:r>
      <w:r w:rsidR="00DC3FA4">
        <w:rPr>
          <w:lang w:eastAsia="zh-CN"/>
        </w:rPr>
        <w:t>, and each</w:t>
      </w:r>
      <w:r w:rsidR="00971165" w:rsidRPr="00130CBD">
        <w:t xml:space="preserve"> </w:t>
      </w:r>
      <w:r w:rsidR="00DC3FA4">
        <w:t xml:space="preserve">pair is </w:t>
      </w:r>
      <w:r w:rsidR="00971165" w:rsidRPr="00130CBD">
        <w:t xml:space="preserve">associated </w:t>
      </w:r>
      <w:r w:rsidR="00DC3FA4">
        <w:t>with a UE beam and a TRP beam.</w:t>
      </w:r>
      <w:r w:rsidR="00BA23C5">
        <w:rPr>
          <w:rFonts w:hint="eastAsia"/>
          <w:lang w:eastAsia="zh-CN"/>
        </w:rPr>
        <w:t xml:space="preserve"> </w:t>
      </w:r>
      <w:r w:rsidR="00BA23C5">
        <w:rPr>
          <w:lang w:eastAsia="zh-CN"/>
        </w:rPr>
        <w:t>These beam pairs</w:t>
      </w:r>
      <w:r>
        <w:rPr>
          <w:lang w:eastAsia="zh-CN"/>
        </w:rPr>
        <w:t xml:space="preserve"> can be divided into three groups</w:t>
      </w:r>
      <w:r w:rsidR="00B700D4">
        <w:rPr>
          <w:lang w:eastAsia="zh-CN"/>
        </w:rPr>
        <w:t xml:space="preserve"> as</w:t>
      </w:r>
      <w:r w:rsidR="00C2492E">
        <w:rPr>
          <w:lang w:eastAsia="zh-CN"/>
        </w:rPr>
        <w:t xml:space="preserve"> below,</w:t>
      </w:r>
    </w:p>
    <w:p w14:paraId="0210901D" w14:textId="77777777" w:rsidR="00344DA8" w:rsidRDefault="00344DA8" w:rsidP="00B55954">
      <w:pPr>
        <w:ind w:leftChars="400" w:left="880"/>
        <w:rPr>
          <w:lang w:eastAsia="zh-CN"/>
        </w:rPr>
      </w:pPr>
      <w:r>
        <w:rPr>
          <w:lang w:eastAsia="zh-CN"/>
        </w:rPr>
        <w:t>Group A</w:t>
      </w:r>
      <w:r w:rsidR="00456650">
        <w:rPr>
          <w:lang w:eastAsia="zh-CN"/>
        </w:rPr>
        <w:tab/>
      </w:r>
      <w:r w:rsidR="00456650">
        <w:rPr>
          <w:lang w:eastAsia="zh-CN"/>
        </w:rPr>
        <w:tab/>
      </w:r>
      <w:r>
        <w:rPr>
          <w:lang w:eastAsia="zh-CN"/>
        </w:rPr>
        <w:t xml:space="preserve">- aligned </w:t>
      </w:r>
      <w:r w:rsidR="00456650">
        <w:rPr>
          <w:lang w:eastAsia="zh-CN"/>
        </w:rPr>
        <w:t xml:space="preserve">beam </w:t>
      </w:r>
      <w:r>
        <w:rPr>
          <w:lang w:eastAsia="zh-CN"/>
        </w:rPr>
        <w:t>pairs</w:t>
      </w:r>
    </w:p>
    <w:p w14:paraId="50755D82" w14:textId="77777777" w:rsidR="00344DA8" w:rsidRDefault="00344DA8" w:rsidP="00B55954">
      <w:pPr>
        <w:ind w:leftChars="400" w:left="880"/>
        <w:rPr>
          <w:lang w:eastAsia="zh-CN"/>
        </w:rPr>
      </w:pPr>
      <w:r>
        <w:rPr>
          <w:lang w:eastAsia="zh-CN"/>
        </w:rPr>
        <w:t>Group B</w:t>
      </w:r>
      <w:r w:rsidR="00456650">
        <w:rPr>
          <w:lang w:eastAsia="zh-CN"/>
        </w:rPr>
        <w:tab/>
      </w:r>
      <w:r w:rsidR="00456650">
        <w:rPr>
          <w:lang w:eastAsia="zh-CN"/>
        </w:rPr>
        <w:tab/>
      </w:r>
      <w:r>
        <w:rPr>
          <w:lang w:eastAsia="zh-CN"/>
        </w:rPr>
        <w:t xml:space="preserve">- can be aligned </w:t>
      </w:r>
      <w:r w:rsidR="00456650">
        <w:rPr>
          <w:lang w:eastAsia="zh-CN"/>
        </w:rPr>
        <w:t xml:space="preserve">beam </w:t>
      </w:r>
      <w:r>
        <w:rPr>
          <w:lang w:eastAsia="zh-CN"/>
        </w:rPr>
        <w:t>pairs</w:t>
      </w:r>
    </w:p>
    <w:p w14:paraId="41912E2E" w14:textId="77777777" w:rsidR="00344DA8" w:rsidRDefault="00344DA8" w:rsidP="00B55954">
      <w:pPr>
        <w:ind w:leftChars="400" w:left="880"/>
        <w:rPr>
          <w:lang w:eastAsia="zh-CN"/>
        </w:rPr>
      </w:pPr>
      <w:r>
        <w:rPr>
          <w:lang w:eastAsia="zh-CN"/>
        </w:rPr>
        <w:t>Group C</w:t>
      </w:r>
      <w:r w:rsidR="00456650">
        <w:rPr>
          <w:lang w:eastAsia="zh-CN"/>
        </w:rPr>
        <w:tab/>
      </w:r>
      <w:r w:rsidR="00456650">
        <w:rPr>
          <w:lang w:eastAsia="zh-CN"/>
        </w:rPr>
        <w:tab/>
      </w:r>
      <w:r>
        <w:rPr>
          <w:lang w:eastAsia="zh-CN"/>
        </w:rPr>
        <w:t xml:space="preserve">- cannot be aligned </w:t>
      </w:r>
      <w:r w:rsidR="00456650">
        <w:rPr>
          <w:lang w:eastAsia="zh-CN"/>
        </w:rPr>
        <w:t xml:space="preserve">beam </w:t>
      </w:r>
      <w:r>
        <w:rPr>
          <w:lang w:eastAsia="zh-CN"/>
        </w:rPr>
        <w:t>pairs</w:t>
      </w:r>
    </w:p>
    <w:p w14:paraId="79A55F0B" w14:textId="77777777" w:rsidR="00C2492E" w:rsidRDefault="00B700D4" w:rsidP="00C2492E">
      <w:pPr>
        <w:rPr>
          <w:lang w:eastAsia="zh-CN"/>
        </w:rPr>
      </w:pPr>
      <w:r>
        <w:rPr>
          <w:lang w:eastAsia="zh-CN"/>
        </w:rPr>
        <w:t>w</w:t>
      </w:r>
      <w:r w:rsidR="00456650">
        <w:rPr>
          <w:rFonts w:hint="eastAsia"/>
          <w:lang w:eastAsia="zh-CN"/>
        </w:rPr>
        <w:t>here</w:t>
      </w:r>
      <w:r w:rsidR="00456650">
        <w:rPr>
          <w:lang w:eastAsia="zh-CN"/>
        </w:rPr>
        <w:t xml:space="preserve"> </w:t>
      </w:r>
      <w:r w:rsidR="007973E8">
        <w:rPr>
          <w:lang w:eastAsia="zh-CN"/>
        </w:rPr>
        <w:t>a beam pair</w:t>
      </w:r>
      <w:r w:rsidR="00456650">
        <w:rPr>
          <w:lang w:eastAsia="zh-CN"/>
        </w:rPr>
        <w:t xml:space="preserve"> in Group A </w:t>
      </w:r>
      <w:r w:rsidR="007973E8">
        <w:rPr>
          <w:lang w:eastAsia="zh-CN"/>
        </w:rPr>
        <w:t>is the one</w:t>
      </w:r>
      <w:r w:rsidR="00456650">
        <w:rPr>
          <w:lang w:eastAsia="zh-CN"/>
        </w:rPr>
        <w:t xml:space="preserve"> between </w:t>
      </w:r>
      <w:r w:rsidR="007973E8">
        <w:rPr>
          <w:lang w:eastAsia="zh-CN"/>
        </w:rPr>
        <w:t>a serving</w:t>
      </w:r>
      <w:r w:rsidR="00456650">
        <w:rPr>
          <w:lang w:eastAsia="zh-CN"/>
        </w:rPr>
        <w:t xml:space="preserve"> UE </w:t>
      </w:r>
      <w:r w:rsidR="007973E8">
        <w:rPr>
          <w:lang w:eastAsia="zh-CN"/>
        </w:rPr>
        <w:t xml:space="preserve">beam </w:t>
      </w:r>
      <w:r w:rsidR="00456650">
        <w:rPr>
          <w:lang w:eastAsia="zh-CN"/>
        </w:rPr>
        <w:t xml:space="preserve">and </w:t>
      </w:r>
      <w:r w:rsidR="007973E8">
        <w:rPr>
          <w:lang w:eastAsia="zh-CN"/>
        </w:rPr>
        <w:t>a</w:t>
      </w:r>
      <w:r w:rsidR="00456650">
        <w:rPr>
          <w:lang w:eastAsia="zh-CN"/>
        </w:rPr>
        <w:t xml:space="preserve"> serving TRP</w:t>
      </w:r>
      <w:r w:rsidR="00B55954">
        <w:rPr>
          <w:lang w:eastAsia="zh-CN"/>
        </w:rPr>
        <w:t xml:space="preserve"> beam</w:t>
      </w:r>
      <w:r w:rsidR="00456650">
        <w:rPr>
          <w:lang w:eastAsia="zh-CN"/>
        </w:rPr>
        <w:t xml:space="preserve">, </w:t>
      </w:r>
      <w:r w:rsidR="007973E8">
        <w:rPr>
          <w:lang w:eastAsia="zh-CN"/>
        </w:rPr>
        <w:t>a beam pair</w:t>
      </w:r>
      <w:r w:rsidR="00456650">
        <w:rPr>
          <w:lang w:eastAsia="zh-CN"/>
        </w:rPr>
        <w:t xml:space="preserve"> in Group B </w:t>
      </w:r>
      <w:r w:rsidR="007973E8">
        <w:rPr>
          <w:lang w:eastAsia="zh-CN"/>
        </w:rPr>
        <w:t>is the one</w:t>
      </w:r>
      <w:r w:rsidR="00456650">
        <w:rPr>
          <w:lang w:eastAsia="zh-CN"/>
        </w:rPr>
        <w:t xml:space="preserve"> between </w:t>
      </w:r>
      <w:r w:rsidR="007973E8">
        <w:rPr>
          <w:lang w:eastAsia="zh-CN"/>
        </w:rPr>
        <w:t>an</w:t>
      </w:r>
      <w:r w:rsidR="00456650">
        <w:rPr>
          <w:lang w:eastAsia="zh-CN"/>
        </w:rPr>
        <w:t xml:space="preserve"> </w:t>
      </w:r>
      <w:r w:rsidR="007973E8">
        <w:rPr>
          <w:lang w:eastAsia="zh-CN"/>
        </w:rPr>
        <w:t xml:space="preserve">available </w:t>
      </w:r>
      <w:r w:rsidR="00456650">
        <w:rPr>
          <w:lang w:eastAsia="zh-CN"/>
        </w:rPr>
        <w:t>UE</w:t>
      </w:r>
      <w:r w:rsidR="007973E8">
        <w:rPr>
          <w:lang w:eastAsia="zh-CN"/>
        </w:rPr>
        <w:t xml:space="preserve"> beam</w:t>
      </w:r>
      <w:r w:rsidR="00456650">
        <w:rPr>
          <w:lang w:eastAsia="zh-CN"/>
        </w:rPr>
        <w:t xml:space="preserve"> and </w:t>
      </w:r>
      <w:r w:rsidR="007973E8">
        <w:rPr>
          <w:lang w:eastAsia="zh-CN"/>
        </w:rPr>
        <w:t>an</w:t>
      </w:r>
      <w:r w:rsidR="00456650">
        <w:rPr>
          <w:lang w:eastAsia="zh-CN"/>
        </w:rPr>
        <w:t xml:space="preserve"> </w:t>
      </w:r>
      <w:r w:rsidR="00B55954">
        <w:rPr>
          <w:lang w:eastAsia="zh-CN"/>
        </w:rPr>
        <w:t xml:space="preserve">available </w:t>
      </w:r>
      <w:r w:rsidR="00456650">
        <w:rPr>
          <w:lang w:eastAsia="zh-CN"/>
        </w:rPr>
        <w:t>TRP</w:t>
      </w:r>
      <w:r w:rsidR="00B55954">
        <w:rPr>
          <w:lang w:eastAsia="zh-CN"/>
        </w:rPr>
        <w:t xml:space="preserve"> beam</w:t>
      </w:r>
      <w:r>
        <w:rPr>
          <w:lang w:eastAsia="zh-CN"/>
        </w:rPr>
        <w:t xml:space="preserve"> </w:t>
      </w:r>
      <w:r w:rsidR="007973E8">
        <w:rPr>
          <w:lang w:eastAsia="zh-CN"/>
        </w:rPr>
        <w:t>which</w:t>
      </w:r>
      <w:r>
        <w:rPr>
          <w:lang w:eastAsia="zh-CN"/>
        </w:rPr>
        <w:t xml:space="preserve"> can </w:t>
      </w:r>
      <w:r w:rsidR="000C3EEC">
        <w:rPr>
          <w:lang w:eastAsia="zh-CN"/>
        </w:rPr>
        <w:t xml:space="preserve">be </w:t>
      </w:r>
      <w:r w:rsidR="007973E8">
        <w:rPr>
          <w:lang w:eastAsia="zh-CN"/>
        </w:rPr>
        <w:t>align</w:t>
      </w:r>
      <w:r w:rsidR="000C3EEC">
        <w:rPr>
          <w:lang w:eastAsia="zh-CN"/>
        </w:rPr>
        <w:t>ed</w:t>
      </w:r>
      <w:r w:rsidR="00B55954">
        <w:rPr>
          <w:lang w:eastAsia="zh-CN"/>
        </w:rPr>
        <w:t xml:space="preserve">, and </w:t>
      </w:r>
      <w:r w:rsidR="007973E8">
        <w:rPr>
          <w:lang w:eastAsia="zh-CN"/>
        </w:rPr>
        <w:t>a</w:t>
      </w:r>
      <w:r w:rsidR="00B55954">
        <w:rPr>
          <w:lang w:eastAsia="zh-CN"/>
        </w:rPr>
        <w:t xml:space="preserve"> beam pair in Group C </w:t>
      </w:r>
      <w:r w:rsidR="007973E8">
        <w:rPr>
          <w:lang w:eastAsia="zh-CN"/>
        </w:rPr>
        <w:t>is the one</w:t>
      </w:r>
      <w:r w:rsidR="00B55954">
        <w:rPr>
          <w:lang w:eastAsia="zh-CN"/>
        </w:rPr>
        <w:t xml:space="preserve"> which cannot achieve the beam alignment.</w:t>
      </w:r>
      <w:r w:rsidR="00C2492E">
        <w:rPr>
          <w:lang w:eastAsia="zh-CN"/>
        </w:rPr>
        <w:t xml:space="preserve"> An </w:t>
      </w:r>
      <w:r w:rsidR="00C2492E" w:rsidRPr="00C2492E">
        <w:rPr>
          <w:lang w:eastAsia="zh-CN"/>
        </w:rPr>
        <w:t xml:space="preserve">example </w:t>
      </w:r>
      <w:r w:rsidR="00C2492E">
        <w:rPr>
          <w:lang w:eastAsia="zh-CN"/>
        </w:rPr>
        <w:t>is shown in Figure 1.</w:t>
      </w:r>
    </w:p>
    <w:p w14:paraId="583C1C03" w14:textId="77777777" w:rsidR="00B55954" w:rsidRDefault="00B55954" w:rsidP="00C27160">
      <w:pPr>
        <w:rPr>
          <w:lang w:eastAsia="zh-CN"/>
        </w:rPr>
      </w:pPr>
    </w:p>
    <w:p w14:paraId="150B720A" w14:textId="77777777" w:rsidR="00C2492E" w:rsidRDefault="00C2492E" w:rsidP="00474629">
      <w:pPr>
        <w:jc w:val="center"/>
        <w:rPr>
          <w:lang w:eastAsia="zh-CN"/>
        </w:rPr>
      </w:pPr>
      <w:r>
        <w:object w:dxaOrig="5942" w:dyaOrig="4656" w14:anchorId="172D07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25pt;height:231.75pt" o:ole="">
            <v:imagedata r:id="rId7" o:title=""/>
          </v:shape>
          <o:OLEObject Type="Embed" ProgID="Visio.Drawing.11" ShapeID="_x0000_i1025" DrawAspect="Content" ObjectID="_1551881357" r:id="rId8"/>
        </w:object>
      </w:r>
    </w:p>
    <w:p w14:paraId="7322A007" w14:textId="77777777" w:rsidR="00C2492E" w:rsidRPr="00366A3B" w:rsidRDefault="00C2492E" w:rsidP="00C2492E">
      <w:pPr>
        <w:pStyle w:val="a7"/>
        <w:jc w:val="center"/>
        <w:rPr>
          <w:b/>
          <w:kern w:val="20"/>
        </w:rPr>
      </w:pPr>
      <w:r w:rsidRPr="00366A3B">
        <w:rPr>
          <w:b/>
          <w:kern w:val="20"/>
        </w:rPr>
        <w:t xml:space="preserve">Figure 1. </w:t>
      </w:r>
      <w:r w:rsidR="00474629">
        <w:rPr>
          <w:b/>
          <w:kern w:val="20"/>
        </w:rPr>
        <w:t xml:space="preserve">The </w:t>
      </w:r>
      <w:r w:rsidR="00474629" w:rsidRPr="00474629">
        <w:rPr>
          <w:b/>
          <w:kern w:val="20"/>
        </w:rPr>
        <w:t>classification</w:t>
      </w:r>
      <w:r w:rsidR="00474629">
        <w:rPr>
          <w:b/>
          <w:kern w:val="20"/>
        </w:rPr>
        <w:t xml:space="preserve"> of beam pairs</w:t>
      </w:r>
    </w:p>
    <w:p w14:paraId="126227CE" w14:textId="77777777" w:rsidR="00C2492E" w:rsidRPr="00C2492E" w:rsidRDefault="00C2492E" w:rsidP="00C27160">
      <w:pPr>
        <w:rPr>
          <w:lang w:val="en-GB" w:eastAsia="zh-CN"/>
        </w:rPr>
      </w:pPr>
    </w:p>
    <w:p w14:paraId="5A9DB5AB" w14:textId="06692259" w:rsidR="002974D0" w:rsidRPr="002B02D6" w:rsidRDefault="009525BD" w:rsidP="00E70727">
      <w:pPr>
        <w:rPr>
          <w:lang w:eastAsia="zh-CN"/>
        </w:rPr>
      </w:pPr>
      <w:r w:rsidRPr="002B02D6">
        <w:rPr>
          <w:lang w:eastAsia="zh-CN"/>
        </w:rPr>
        <w:t>F</w:t>
      </w:r>
      <w:r w:rsidR="00B55954" w:rsidRPr="002B02D6">
        <w:rPr>
          <w:lang w:eastAsia="zh-CN"/>
        </w:rPr>
        <w:t xml:space="preserve">or UL based mobility, the UL </w:t>
      </w:r>
      <w:r w:rsidR="00F46544">
        <w:rPr>
          <w:rFonts w:eastAsia="MS Mincho"/>
          <w:lang w:eastAsia="ja-JP"/>
        </w:rPr>
        <w:t>RS</w:t>
      </w:r>
      <w:r w:rsidR="00B55954" w:rsidRPr="002B02D6">
        <w:rPr>
          <w:rFonts w:eastAsia="MS Mincho"/>
          <w:lang w:eastAsia="ja-JP"/>
        </w:rPr>
        <w:t xml:space="preserve"> </w:t>
      </w:r>
      <w:r w:rsidR="00B55954" w:rsidRPr="002B02D6">
        <w:rPr>
          <w:lang w:eastAsia="zh-CN"/>
        </w:rPr>
        <w:t>need</w:t>
      </w:r>
      <w:r w:rsidR="00D619E0" w:rsidRPr="002B02D6">
        <w:rPr>
          <w:lang w:eastAsia="zh-CN"/>
        </w:rPr>
        <w:t>s</w:t>
      </w:r>
      <w:r w:rsidR="00B55954" w:rsidRPr="002B02D6">
        <w:rPr>
          <w:lang w:eastAsia="zh-CN"/>
        </w:rPr>
        <w:t xml:space="preserve"> </w:t>
      </w:r>
      <w:r w:rsidR="00B700D4" w:rsidRPr="002B02D6">
        <w:rPr>
          <w:lang w:eastAsia="zh-CN"/>
        </w:rPr>
        <w:t xml:space="preserve">several </w:t>
      </w:r>
      <w:r w:rsidR="004115FB" w:rsidRPr="002B02D6">
        <w:rPr>
          <w:lang w:eastAsia="zh-CN"/>
        </w:rPr>
        <w:t xml:space="preserve">occasions </w:t>
      </w:r>
      <w:r w:rsidR="00B55954" w:rsidRPr="002B02D6">
        <w:rPr>
          <w:lang w:eastAsia="zh-CN"/>
        </w:rPr>
        <w:t xml:space="preserve">to be </w:t>
      </w:r>
      <w:r w:rsidR="00372686" w:rsidRPr="002B02D6">
        <w:rPr>
          <w:lang w:eastAsia="zh-CN"/>
        </w:rPr>
        <w:t xml:space="preserve">transmitted and </w:t>
      </w:r>
      <w:r w:rsidR="00B55954" w:rsidRPr="002B02D6">
        <w:rPr>
          <w:lang w:eastAsia="zh-CN"/>
        </w:rPr>
        <w:t>captured</w:t>
      </w:r>
      <w:r w:rsidR="00372686" w:rsidRPr="002B02D6">
        <w:rPr>
          <w:lang w:eastAsia="zh-CN"/>
        </w:rPr>
        <w:t>.</w:t>
      </w:r>
      <w:r w:rsidRPr="002B02D6">
        <w:rPr>
          <w:lang w:eastAsia="zh-CN"/>
        </w:rPr>
        <w:t xml:space="preserve"> </w:t>
      </w:r>
      <w:r w:rsidR="00E70727">
        <w:rPr>
          <w:lang w:eastAsia="zh-CN"/>
        </w:rPr>
        <w:t>T</w:t>
      </w:r>
      <w:r w:rsidR="004115FB" w:rsidRPr="002B02D6">
        <w:rPr>
          <w:rFonts w:hint="eastAsia"/>
          <w:lang w:eastAsia="zh-CN"/>
        </w:rPr>
        <w:t>he</w:t>
      </w:r>
      <w:r w:rsidR="00042362">
        <w:rPr>
          <w:lang w:eastAsia="zh-CN"/>
        </w:rPr>
        <w:t>se</w:t>
      </w:r>
      <w:r w:rsidR="004115FB" w:rsidRPr="002B02D6">
        <w:rPr>
          <w:rFonts w:hint="eastAsia"/>
          <w:lang w:eastAsia="zh-CN"/>
        </w:rPr>
        <w:t xml:space="preserve"> </w:t>
      </w:r>
      <w:r w:rsidR="004115FB" w:rsidRPr="002B02D6">
        <w:rPr>
          <w:lang w:eastAsia="zh-CN"/>
        </w:rPr>
        <w:t xml:space="preserve">occasions </w:t>
      </w:r>
      <w:r w:rsidR="00436A29" w:rsidRPr="002B02D6">
        <w:rPr>
          <w:lang w:eastAsia="zh-CN"/>
        </w:rPr>
        <w:t xml:space="preserve">should </w:t>
      </w:r>
      <w:r w:rsidRPr="002B02D6">
        <w:rPr>
          <w:rFonts w:hint="eastAsia"/>
          <w:lang w:eastAsia="zh-CN"/>
        </w:rPr>
        <w:t xml:space="preserve">locate </w:t>
      </w:r>
      <w:r w:rsidR="00042362">
        <w:rPr>
          <w:lang w:eastAsia="zh-CN"/>
        </w:rPr>
        <w:t>in</w:t>
      </w:r>
      <w:r w:rsidRPr="002B02D6">
        <w:rPr>
          <w:rFonts w:hint="eastAsia"/>
          <w:lang w:eastAsia="zh-CN"/>
        </w:rPr>
        <w:t xml:space="preserve"> </w:t>
      </w:r>
      <w:r w:rsidRPr="002B02D6">
        <w:rPr>
          <w:lang w:eastAsia="zh-CN"/>
        </w:rPr>
        <w:t>G</w:t>
      </w:r>
      <w:r w:rsidR="004115FB" w:rsidRPr="002B02D6">
        <w:rPr>
          <w:lang w:eastAsia="zh-CN"/>
        </w:rPr>
        <w:t xml:space="preserve">roup </w:t>
      </w:r>
      <w:r w:rsidR="00C2492E">
        <w:rPr>
          <w:lang w:eastAsia="zh-CN"/>
        </w:rPr>
        <w:t>A and Group B(or</w:t>
      </w:r>
      <w:r w:rsidR="00C2492E" w:rsidRPr="002B02D6">
        <w:rPr>
          <w:lang w:eastAsia="zh-CN"/>
        </w:rPr>
        <w:t xml:space="preserve"> </w:t>
      </w:r>
      <w:r w:rsidR="00C2492E" w:rsidRPr="002B02D6">
        <w:rPr>
          <w:rFonts w:hint="eastAsia"/>
          <w:lang w:eastAsia="zh-CN"/>
        </w:rPr>
        <w:t xml:space="preserve">at least </w:t>
      </w:r>
      <w:r w:rsidR="00C2492E">
        <w:rPr>
          <w:lang w:eastAsia="zh-CN"/>
        </w:rPr>
        <w:t>in</w:t>
      </w:r>
      <w:r w:rsidR="00C2492E" w:rsidRPr="002B02D6">
        <w:rPr>
          <w:rFonts w:hint="eastAsia"/>
          <w:lang w:eastAsia="zh-CN"/>
        </w:rPr>
        <w:t xml:space="preserve"> a subset of Group B</w:t>
      </w:r>
      <w:r w:rsidR="00C2492E">
        <w:rPr>
          <w:lang w:eastAsia="zh-CN"/>
        </w:rPr>
        <w:t>)</w:t>
      </w:r>
      <w:r w:rsidRPr="002B02D6">
        <w:rPr>
          <w:lang w:eastAsia="zh-CN"/>
        </w:rPr>
        <w:t xml:space="preserve"> as mentioned above.</w:t>
      </w:r>
      <w:r w:rsidR="00B700D4" w:rsidRPr="002B02D6">
        <w:rPr>
          <w:lang w:eastAsia="zh-CN"/>
        </w:rPr>
        <w:t xml:space="preserve"> However, </w:t>
      </w:r>
      <w:r w:rsidR="00042362" w:rsidRPr="00042362">
        <w:rPr>
          <w:lang w:eastAsia="zh-CN"/>
        </w:rPr>
        <w:t>unfortunately</w:t>
      </w:r>
      <w:r w:rsidR="00042362">
        <w:rPr>
          <w:lang w:eastAsia="zh-CN"/>
        </w:rPr>
        <w:t>,</w:t>
      </w:r>
      <w:r w:rsidR="00042362" w:rsidRPr="00042362">
        <w:rPr>
          <w:lang w:eastAsia="zh-CN"/>
        </w:rPr>
        <w:t xml:space="preserve"> </w:t>
      </w:r>
      <w:r w:rsidRPr="002B02D6">
        <w:rPr>
          <w:lang w:eastAsia="zh-CN"/>
        </w:rPr>
        <w:t xml:space="preserve">UE </w:t>
      </w:r>
      <w:r w:rsidR="00042362">
        <w:rPr>
          <w:lang w:eastAsia="zh-CN"/>
        </w:rPr>
        <w:t>may</w:t>
      </w:r>
      <w:r w:rsidRPr="002B02D6">
        <w:rPr>
          <w:lang w:eastAsia="zh-CN"/>
        </w:rPr>
        <w:t xml:space="preserve"> not know the </w:t>
      </w:r>
      <w:r w:rsidR="00042362" w:rsidRPr="00042362">
        <w:rPr>
          <w:lang w:eastAsia="zh-CN"/>
        </w:rPr>
        <w:t xml:space="preserve">information </w:t>
      </w:r>
      <w:r w:rsidR="00042362">
        <w:rPr>
          <w:lang w:eastAsia="zh-CN"/>
        </w:rPr>
        <w:t>about</w:t>
      </w:r>
      <w:r w:rsidRPr="002B02D6">
        <w:rPr>
          <w:lang w:eastAsia="zh-CN"/>
        </w:rPr>
        <w:t xml:space="preserve"> </w:t>
      </w:r>
      <w:r w:rsidRPr="002B02D6">
        <w:rPr>
          <w:rFonts w:hint="eastAsia"/>
          <w:lang w:eastAsia="zh-CN"/>
        </w:rPr>
        <w:t>Gro</w:t>
      </w:r>
      <w:r w:rsidRPr="002B02D6">
        <w:rPr>
          <w:lang w:eastAsia="zh-CN"/>
        </w:rPr>
        <w:t>u</w:t>
      </w:r>
      <w:r w:rsidRPr="002B02D6">
        <w:rPr>
          <w:rFonts w:hint="eastAsia"/>
          <w:lang w:eastAsia="zh-CN"/>
        </w:rPr>
        <w:t>p B</w:t>
      </w:r>
      <w:r w:rsidR="008A7BBE" w:rsidRPr="002B02D6">
        <w:rPr>
          <w:lang w:eastAsia="zh-CN"/>
        </w:rPr>
        <w:t xml:space="preserve"> </w:t>
      </w:r>
      <w:r w:rsidRPr="002B02D6">
        <w:rPr>
          <w:lang w:eastAsia="zh-CN"/>
        </w:rPr>
        <w:t xml:space="preserve">or </w:t>
      </w:r>
      <w:r w:rsidR="00C2492E">
        <w:rPr>
          <w:lang w:eastAsia="zh-CN"/>
        </w:rPr>
        <w:t>a</w:t>
      </w:r>
      <w:r w:rsidRPr="002B02D6">
        <w:rPr>
          <w:lang w:eastAsia="zh-CN"/>
        </w:rPr>
        <w:t xml:space="preserve"> subset of it</w:t>
      </w:r>
      <w:r w:rsidR="00042362">
        <w:rPr>
          <w:lang w:eastAsia="zh-CN"/>
        </w:rPr>
        <w:t xml:space="preserve"> to </w:t>
      </w:r>
      <w:r w:rsidR="00042362" w:rsidRPr="00042362">
        <w:rPr>
          <w:lang w:eastAsia="zh-CN"/>
        </w:rPr>
        <w:t>optimize</w:t>
      </w:r>
      <w:r w:rsidR="00042362">
        <w:rPr>
          <w:lang w:eastAsia="zh-CN"/>
        </w:rPr>
        <w:t xml:space="preserve"> the </w:t>
      </w:r>
      <w:r w:rsidR="00042362" w:rsidRPr="002B02D6">
        <w:rPr>
          <w:lang w:eastAsia="zh-CN"/>
        </w:rPr>
        <w:t xml:space="preserve">UL </w:t>
      </w:r>
      <w:r w:rsidR="00220B14">
        <w:rPr>
          <w:rFonts w:eastAsia="MS Mincho"/>
          <w:lang w:eastAsia="ja-JP"/>
        </w:rPr>
        <w:t>RS</w:t>
      </w:r>
      <w:r w:rsidR="00CE219A">
        <w:rPr>
          <w:rFonts w:eastAsia="MS Mincho"/>
          <w:lang w:eastAsia="ja-JP"/>
        </w:rPr>
        <w:t xml:space="preserve"> </w:t>
      </w:r>
      <w:r w:rsidR="00CE219A" w:rsidRPr="00CE219A">
        <w:rPr>
          <w:rFonts w:eastAsia="MS Mincho"/>
          <w:lang w:eastAsia="ja-JP"/>
        </w:rPr>
        <w:t>transmission</w:t>
      </w:r>
      <w:r w:rsidRPr="002B02D6">
        <w:rPr>
          <w:lang w:eastAsia="zh-CN"/>
        </w:rPr>
        <w:t xml:space="preserve">. </w:t>
      </w:r>
    </w:p>
    <w:p w14:paraId="6F4F44EC" w14:textId="61673BA6" w:rsidR="00ED0C46" w:rsidRDefault="00CE219A" w:rsidP="00ED0C46">
      <w:pPr>
        <w:rPr>
          <w:b/>
          <w:lang w:eastAsia="zh-CN"/>
        </w:rPr>
      </w:pPr>
      <w:r>
        <w:rPr>
          <w:lang w:eastAsia="zh-CN"/>
        </w:rPr>
        <w:t>For</w:t>
      </w:r>
      <w:r w:rsidR="00436A29" w:rsidRPr="002B02D6">
        <w:rPr>
          <w:rFonts w:hint="eastAsia"/>
          <w:lang w:eastAsia="zh-CN"/>
        </w:rPr>
        <w:t xml:space="preserve"> this </w:t>
      </w:r>
      <w:r w:rsidR="00C2492E">
        <w:rPr>
          <w:lang w:eastAsia="zh-CN"/>
        </w:rPr>
        <w:t>issue</w:t>
      </w:r>
      <w:r w:rsidR="00436A29" w:rsidRPr="002B02D6">
        <w:rPr>
          <w:rFonts w:hint="eastAsia"/>
          <w:lang w:eastAsia="zh-CN"/>
        </w:rPr>
        <w:t xml:space="preserve">, </w:t>
      </w:r>
      <w:r w:rsidR="00AB4922">
        <w:rPr>
          <w:lang w:eastAsia="zh-CN"/>
        </w:rPr>
        <w:t>a</w:t>
      </w:r>
      <w:r w:rsidR="00436A29" w:rsidRPr="002B02D6">
        <w:rPr>
          <w:rFonts w:hint="eastAsia"/>
          <w:lang w:eastAsia="zh-CN"/>
        </w:rPr>
        <w:t xml:space="preserve"> UE need</w:t>
      </w:r>
      <w:r w:rsidR="000F3135" w:rsidRPr="002B02D6">
        <w:rPr>
          <w:lang w:eastAsia="zh-CN"/>
        </w:rPr>
        <w:t>s</w:t>
      </w:r>
      <w:r w:rsidR="00436A29" w:rsidRPr="002B02D6">
        <w:rPr>
          <w:rFonts w:hint="eastAsia"/>
          <w:lang w:eastAsia="zh-CN"/>
        </w:rPr>
        <w:t xml:space="preserve"> to </w:t>
      </w:r>
      <w:r w:rsidR="008A7BBE" w:rsidRPr="002B02D6">
        <w:rPr>
          <w:lang w:eastAsia="zh-CN"/>
        </w:rPr>
        <w:t xml:space="preserve">either </w:t>
      </w:r>
      <w:r w:rsidR="00436A29" w:rsidRPr="002B02D6">
        <w:rPr>
          <w:rFonts w:hint="eastAsia"/>
          <w:lang w:eastAsia="zh-CN"/>
        </w:rPr>
        <w:t>transmit th</w:t>
      </w:r>
      <w:bookmarkStart w:id="1" w:name="_GoBack"/>
      <w:bookmarkEnd w:id="1"/>
      <w:r w:rsidR="00436A29" w:rsidRPr="002B02D6">
        <w:rPr>
          <w:rFonts w:hint="eastAsia"/>
          <w:lang w:eastAsia="zh-CN"/>
        </w:rPr>
        <w:t xml:space="preserve">e UL </w:t>
      </w:r>
      <w:r w:rsidR="00F46544">
        <w:rPr>
          <w:rFonts w:eastAsia="MS Mincho"/>
          <w:lang w:eastAsia="ja-JP"/>
        </w:rPr>
        <w:t>RS</w:t>
      </w:r>
      <w:r w:rsidR="000F3135" w:rsidRPr="002B02D6">
        <w:rPr>
          <w:rFonts w:eastAsia="MS Mincho"/>
          <w:lang w:eastAsia="ja-JP"/>
        </w:rPr>
        <w:t xml:space="preserve"> </w:t>
      </w:r>
      <w:r w:rsidR="00436A29" w:rsidRPr="002B02D6">
        <w:rPr>
          <w:rFonts w:hint="eastAsia"/>
          <w:lang w:eastAsia="zh-CN"/>
        </w:rPr>
        <w:t xml:space="preserve">on all the beam pairs </w:t>
      </w:r>
      <w:r w:rsidR="00D3531A" w:rsidRPr="002B02D6">
        <w:rPr>
          <w:lang w:eastAsia="zh-CN"/>
        </w:rPr>
        <w:t xml:space="preserve">to cover the Group B </w:t>
      </w:r>
      <w:r w:rsidR="00436A29" w:rsidRPr="002B02D6">
        <w:rPr>
          <w:rFonts w:hint="eastAsia"/>
          <w:lang w:eastAsia="zh-CN"/>
        </w:rPr>
        <w:t xml:space="preserve">as a </w:t>
      </w:r>
      <w:r w:rsidR="00436A29" w:rsidRPr="002B02D6">
        <w:rPr>
          <w:lang w:eastAsia="zh-CN"/>
        </w:rPr>
        <w:t>static solution, or do the beam tracking and aligning before</w:t>
      </w:r>
      <w:r w:rsidR="00D3531A" w:rsidRPr="002B02D6">
        <w:rPr>
          <w:lang w:eastAsia="zh-CN"/>
        </w:rPr>
        <w:t xml:space="preserve"> transmitting</w:t>
      </w:r>
      <w:r w:rsidR="00436A29" w:rsidRPr="002B02D6">
        <w:rPr>
          <w:lang w:eastAsia="zh-CN"/>
        </w:rPr>
        <w:t xml:space="preserve"> the UL</w:t>
      </w:r>
      <w:r w:rsidR="000F3135" w:rsidRPr="002B02D6">
        <w:rPr>
          <w:lang w:eastAsia="zh-CN"/>
        </w:rPr>
        <w:t xml:space="preserve"> </w:t>
      </w:r>
      <w:r w:rsidR="00220B14">
        <w:rPr>
          <w:rFonts w:eastAsia="MS Mincho"/>
          <w:lang w:eastAsia="ja-JP"/>
        </w:rPr>
        <w:t>RS</w:t>
      </w:r>
      <w:r w:rsidR="00436A29" w:rsidRPr="002B02D6">
        <w:rPr>
          <w:lang w:eastAsia="zh-CN"/>
        </w:rPr>
        <w:t xml:space="preserve"> </w:t>
      </w:r>
      <w:r w:rsidR="000F3135" w:rsidRPr="002B02D6">
        <w:rPr>
          <w:lang w:eastAsia="zh-CN"/>
        </w:rPr>
        <w:t>as a dynamic solution</w:t>
      </w:r>
      <w:r w:rsidR="00436A29" w:rsidRPr="002B02D6">
        <w:rPr>
          <w:lang w:eastAsia="zh-CN"/>
        </w:rPr>
        <w:t xml:space="preserve">. However, such approaches may bring in </w:t>
      </w:r>
      <w:r w:rsidR="009F123D" w:rsidRPr="002B02D6">
        <w:rPr>
          <w:lang w:eastAsia="zh-CN"/>
        </w:rPr>
        <w:t xml:space="preserve">a large amount of </w:t>
      </w:r>
      <w:r w:rsidR="000F3135" w:rsidRPr="002B02D6">
        <w:rPr>
          <w:lang w:eastAsia="zh-CN"/>
        </w:rPr>
        <w:t xml:space="preserve">redundant transmissions of </w:t>
      </w:r>
      <w:r w:rsidR="00436A29" w:rsidRPr="002B02D6">
        <w:rPr>
          <w:lang w:eastAsia="zh-CN"/>
        </w:rPr>
        <w:t>UL</w:t>
      </w:r>
      <w:r w:rsidR="000F3135" w:rsidRPr="002B02D6">
        <w:rPr>
          <w:lang w:eastAsia="zh-CN"/>
        </w:rPr>
        <w:t xml:space="preserve"> </w:t>
      </w:r>
      <w:r w:rsidR="00F46544">
        <w:rPr>
          <w:lang w:eastAsia="zh-CN"/>
        </w:rPr>
        <w:t>RS</w:t>
      </w:r>
      <w:r w:rsidR="00436A29" w:rsidRPr="002B02D6">
        <w:rPr>
          <w:rFonts w:hint="eastAsia"/>
          <w:lang w:eastAsia="zh-CN"/>
        </w:rPr>
        <w:t xml:space="preserve"> </w:t>
      </w:r>
      <w:r w:rsidR="007A5AAA" w:rsidRPr="002B02D6">
        <w:rPr>
          <w:lang w:eastAsia="zh-CN"/>
        </w:rPr>
        <w:t>and</w:t>
      </w:r>
      <w:r w:rsidR="00436A29" w:rsidRPr="002B02D6">
        <w:rPr>
          <w:lang w:eastAsia="zh-CN"/>
        </w:rPr>
        <w:t xml:space="preserve"> </w:t>
      </w:r>
      <w:r w:rsidR="00436A29" w:rsidRPr="002B02D6">
        <w:rPr>
          <w:rFonts w:hint="eastAsia"/>
          <w:lang w:eastAsia="zh-CN"/>
        </w:rPr>
        <w:t xml:space="preserve">the </w:t>
      </w:r>
      <w:r w:rsidR="000F11D3" w:rsidRPr="002B02D6">
        <w:rPr>
          <w:lang w:eastAsia="zh-CN"/>
        </w:rPr>
        <w:t xml:space="preserve">frequent </w:t>
      </w:r>
      <w:r w:rsidR="00436A29" w:rsidRPr="002B02D6">
        <w:rPr>
          <w:rFonts w:hint="eastAsia"/>
          <w:lang w:eastAsia="zh-CN"/>
        </w:rPr>
        <w:t xml:space="preserve">pre-training </w:t>
      </w:r>
      <w:r w:rsidR="000F11D3" w:rsidRPr="002B02D6">
        <w:rPr>
          <w:lang w:eastAsia="zh-CN"/>
        </w:rPr>
        <w:t>processing</w:t>
      </w:r>
      <w:r w:rsidR="000F3135" w:rsidRPr="002B02D6">
        <w:rPr>
          <w:lang w:eastAsia="zh-CN"/>
        </w:rPr>
        <w:t xml:space="preserve"> for Group B</w:t>
      </w:r>
      <w:r w:rsidR="007A5AAA" w:rsidRPr="002B02D6">
        <w:rPr>
          <w:lang w:eastAsia="zh-CN"/>
        </w:rPr>
        <w:t>, respectively</w:t>
      </w:r>
      <w:r w:rsidR="00436A29" w:rsidRPr="002B02D6">
        <w:rPr>
          <w:rFonts w:hint="eastAsia"/>
          <w:lang w:eastAsia="zh-CN"/>
        </w:rPr>
        <w:t xml:space="preserve">, </w:t>
      </w:r>
      <w:r w:rsidR="002B02D6" w:rsidRPr="002B02D6">
        <w:rPr>
          <w:lang w:eastAsia="zh-CN"/>
        </w:rPr>
        <w:t xml:space="preserve">neither </w:t>
      </w:r>
      <w:r w:rsidR="005713B9" w:rsidRPr="002B02D6">
        <w:rPr>
          <w:lang w:eastAsia="zh-CN"/>
        </w:rPr>
        <w:t xml:space="preserve">of </w:t>
      </w:r>
      <w:r w:rsidR="00436A29" w:rsidRPr="002B02D6">
        <w:rPr>
          <w:rFonts w:hint="eastAsia"/>
          <w:lang w:eastAsia="zh-CN"/>
        </w:rPr>
        <w:t xml:space="preserve">which </w:t>
      </w:r>
      <w:r w:rsidR="002B02D6" w:rsidRPr="002B02D6">
        <w:rPr>
          <w:lang w:eastAsia="zh-CN"/>
        </w:rPr>
        <w:t>is</w:t>
      </w:r>
      <w:r w:rsidR="00436A29" w:rsidRPr="002B02D6">
        <w:rPr>
          <w:rFonts w:hint="eastAsia"/>
          <w:lang w:eastAsia="zh-CN"/>
        </w:rPr>
        <w:t xml:space="preserve"> </w:t>
      </w:r>
      <w:r w:rsidR="000F3135" w:rsidRPr="002B02D6">
        <w:rPr>
          <w:lang w:eastAsia="zh-CN"/>
        </w:rPr>
        <w:t>desir</w:t>
      </w:r>
      <w:r w:rsidR="000F3135">
        <w:rPr>
          <w:lang w:eastAsia="zh-CN"/>
        </w:rPr>
        <w:t>ed.</w:t>
      </w:r>
      <w:r w:rsidR="00436A29">
        <w:rPr>
          <w:lang w:eastAsia="zh-CN"/>
        </w:rPr>
        <w:t xml:space="preserve"> </w:t>
      </w:r>
      <w:r w:rsidR="000F11D3">
        <w:rPr>
          <w:lang w:eastAsia="zh-CN"/>
        </w:rPr>
        <w:t xml:space="preserve">We </w:t>
      </w:r>
      <w:r w:rsidR="002B02D6">
        <w:rPr>
          <w:lang w:eastAsia="zh-CN"/>
        </w:rPr>
        <w:t>propose</w:t>
      </w:r>
      <w:r w:rsidR="000F11D3">
        <w:rPr>
          <w:lang w:eastAsia="zh-CN"/>
        </w:rPr>
        <w:t xml:space="preserve"> that UL based mobility </w:t>
      </w:r>
      <w:r w:rsidR="009E198D">
        <w:rPr>
          <w:rFonts w:hint="eastAsia"/>
          <w:lang w:eastAsia="zh-CN"/>
        </w:rPr>
        <w:t>in HF band</w:t>
      </w:r>
      <w:r w:rsidR="000F11D3">
        <w:rPr>
          <w:lang w:eastAsia="zh-CN"/>
        </w:rPr>
        <w:t xml:space="preserve"> </w:t>
      </w:r>
      <w:r w:rsidR="000F11D3" w:rsidRPr="000F11D3">
        <w:rPr>
          <w:lang w:eastAsia="zh-CN"/>
        </w:rPr>
        <w:t>need</w:t>
      </w:r>
      <w:r w:rsidR="008A7BBE">
        <w:rPr>
          <w:lang w:eastAsia="zh-CN"/>
        </w:rPr>
        <w:t>s</w:t>
      </w:r>
      <w:r w:rsidR="000F11D3" w:rsidRPr="000F11D3">
        <w:rPr>
          <w:lang w:eastAsia="zh-CN"/>
        </w:rPr>
        <w:t xml:space="preserve"> to be</w:t>
      </w:r>
      <w:r w:rsidR="000F11D3">
        <w:rPr>
          <w:lang w:eastAsia="zh-CN"/>
        </w:rPr>
        <w:t xml:space="preserve"> studied and m</w:t>
      </w:r>
      <w:r w:rsidR="00D3531A">
        <w:rPr>
          <w:lang w:eastAsia="zh-CN"/>
        </w:rPr>
        <w:t>ore</w:t>
      </w:r>
      <w:r w:rsidR="00ED0C46">
        <w:rPr>
          <w:lang w:eastAsia="zh-CN"/>
        </w:rPr>
        <w:t xml:space="preserve"> </w:t>
      </w:r>
      <w:r w:rsidR="007A5AAA" w:rsidRPr="007A5AAA">
        <w:rPr>
          <w:lang w:eastAsia="zh-CN"/>
        </w:rPr>
        <w:t xml:space="preserve">optimized </w:t>
      </w:r>
      <w:r w:rsidR="00ED0C46" w:rsidRPr="00ED0C46">
        <w:rPr>
          <w:lang w:eastAsia="zh-CN"/>
        </w:rPr>
        <w:t xml:space="preserve">mechanisms for the transmission of UL </w:t>
      </w:r>
      <w:r w:rsidR="00F46544">
        <w:rPr>
          <w:lang w:eastAsia="zh-CN"/>
        </w:rPr>
        <w:t>RS</w:t>
      </w:r>
      <w:r w:rsidR="00D3531A">
        <w:rPr>
          <w:lang w:eastAsia="zh-CN"/>
        </w:rPr>
        <w:t xml:space="preserve"> need to be considered.</w:t>
      </w:r>
    </w:p>
    <w:p w14:paraId="4F140FD7" w14:textId="15D37575" w:rsidR="005678BA" w:rsidRDefault="00F224A6" w:rsidP="00220B14">
      <w:pPr>
        <w:spacing w:beforeLines="100" w:before="312" w:after="240"/>
        <w:ind w:left="1260" w:hanging="1260"/>
        <w:rPr>
          <w:b/>
          <w:lang w:eastAsia="zh-CN"/>
        </w:rPr>
      </w:pPr>
      <w:r w:rsidRPr="008D6142">
        <w:rPr>
          <w:b/>
        </w:rPr>
        <w:t xml:space="preserve">Proposal </w:t>
      </w:r>
      <w:r>
        <w:rPr>
          <w:b/>
        </w:rPr>
        <w:t xml:space="preserve">1: </w:t>
      </w:r>
      <w:r>
        <w:rPr>
          <w:b/>
        </w:rPr>
        <w:tab/>
      </w:r>
      <w:r w:rsidR="007A5AAA">
        <w:rPr>
          <w:b/>
          <w:lang w:eastAsia="zh-CN"/>
        </w:rPr>
        <w:t>O</w:t>
      </w:r>
      <w:r w:rsidR="007A5AAA" w:rsidRPr="007A5AAA">
        <w:rPr>
          <w:b/>
          <w:lang w:eastAsia="zh-CN"/>
        </w:rPr>
        <w:t xml:space="preserve">ptimized </w:t>
      </w:r>
      <w:r w:rsidR="005678BA">
        <w:rPr>
          <w:b/>
          <w:lang w:eastAsia="zh-CN"/>
        </w:rPr>
        <w:t xml:space="preserve">mechanisms for the transmission of </w:t>
      </w:r>
      <w:r w:rsidR="005678BA" w:rsidRPr="000F3135">
        <w:rPr>
          <w:b/>
          <w:lang w:eastAsia="zh-CN"/>
        </w:rPr>
        <w:t xml:space="preserve">UL </w:t>
      </w:r>
      <w:r w:rsidR="00220B14" w:rsidRPr="00220B14">
        <w:rPr>
          <w:b/>
          <w:lang w:eastAsia="zh-CN"/>
        </w:rPr>
        <w:t xml:space="preserve">RS </w:t>
      </w:r>
      <w:r w:rsidR="00220B14">
        <w:rPr>
          <w:b/>
          <w:lang w:eastAsia="zh-CN"/>
        </w:rPr>
        <w:t xml:space="preserve">in UL based mobility </w:t>
      </w:r>
      <w:r w:rsidR="005678BA">
        <w:rPr>
          <w:b/>
          <w:lang w:eastAsia="zh-CN"/>
        </w:rPr>
        <w:t xml:space="preserve">need to be </w:t>
      </w:r>
      <w:r w:rsidR="005678BA" w:rsidRPr="00303127">
        <w:rPr>
          <w:b/>
          <w:lang w:eastAsia="zh-CN"/>
        </w:rPr>
        <w:t>considered</w:t>
      </w:r>
      <w:r w:rsidR="005678BA">
        <w:rPr>
          <w:b/>
          <w:lang w:eastAsia="zh-CN"/>
        </w:rPr>
        <w:t xml:space="preserve"> for the multi-beam cases.</w:t>
      </w:r>
    </w:p>
    <w:p w14:paraId="4FB0798E" w14:textId="77777777" w:rsidR="00FE2133" w:rsidRPr="00FE2133" w:rsidRDefault="00FE2133" w:rsidP="00CE1998">
      <w:pPr>
        <w:pStyle w:val="1"/>
        <w:spacing w:before="240"/>
        <w:ind w:left="431" w:hanging="431"/>
        <w:rPr>
          <w:lang w:eastAsia="zh-CN"/>
        </w:rPr>
      </w:pPr>
      <w:r w:rsidRPr="00FE2133">
        <w:rPr>
          <w:lang w:eastAsia="zh-CN"/>
        </w:rPr>
        <w:t>Conclusions</w:t>
      </w:r>
    </w:p>
    <w:p w14:paraId="40341D3E" w14:textId="355E279F" w:rsidR="00FE2133" w:rsidRDefault="005678BA" w:rsidP="00FE2133">
      <w:r>
        <w:rPr>
          <w:lang w:eastAsia="zh-CN"/>
        </w:rPr>
        <w:t>In this contribution, we have discuss</w:t>
      </w:r>
      <w:r w:rsidR="00B76762">
        <w:rPr>
          <w:lang w:eastAsia="zh-CN"/>
        </w:rPr>
        <w:t>ed</w:t>
      </w:r>
      <w:r>
        <w:rPr>
          <w:lang w:eastAsia="zh-CN"/>
        </w:rPr>
        <w:t xml:space="preserve"> the </w:t>
      </w:r>
      <w:r w:rsidRPr="001E75BE">
        <w:rPr>
          <w:lang w:eastAsia="zh-CN"/>
        </w:rPr>
        <w:t xml:space="preserve">UL </w:t>
      </w:r>
      <w:r w:rsidR="00220B14">
        <w:rPr>
          <w:rFonts w:eastAsia="MS Mincho"/>
          <w:lang w:eastAsia="ja-JP"/>
        </w:rPr>
        <w:t>RS</w:t>
      </w:r>
      <w:r>
        <w:rPr>
          <w:rFonts w:eastAsia="MS Mincho"/>
          <w:lang w:eastAsia="ja-JP"/>
        </w:rPr>
        <w:t xml:space="preserve"> </w:t>
      </w:r>
      <w:r w:rsidRPr="001E75BE">
        <w:rPr>
          <w:lang w:eastAsia="zh-CN"/>
        </w:rPr>
        <w:t>transmission</w:t>
      </w:r>
      <w:r>
        <w:rPr>
          <w:lang w:eastAsia="zh-CN"/>
        </w:rPr>
        <w:t xml:space="preserve"> </w:t>
      </w:r>
      <w:r w:rsidR="00B76762">
        <w:rPr>
          <w:lang w:eastAsia="zh-CN"/>
        </w:rPr>
        <w:t xml:space="preserve">for UL based mobility </w:t>
      </w:r>
      <w:r>
        <w:rPr>
          <w:lang w:eastAsia="zh-CN"/>
        </w:rPr>
        <w:t xml:space="preserve">in </w:t>
      </w:r>
      <w:r w:rsidRPr="00ED3E89">
        <w:rPr>
          <w:lang w:eastAsia="zh-CN"/>
        </w:rPr>
        <w:t>high frequency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operation, w</w:t>
      </w:r>
      <w:r>
        <w:rPr>
          <w:rFonts w:hint="eastAsia"/>
          <w:lang w:eastAsia="zh-CN"/>
        </w:rPr>
        <w:t xml:space="preserve">here </w:t>
      </w:r>
      <w:r>
        <w:rPr>
          <w:lang w:eastAsia="zh-CN"/>
        </w:rPr>
        <w:t xml:space="preserve">the beam alignment between UE and TRPs is mainly considered. </w:t>
      </w:r>
      <w:r w:rsidR="00FE2133">
        <w:t>Based on the above discussion, the following proposal is drawn:</w:t>
      </w:r>
    </w:p>
    <w:p w14:paraId="079B134F" w14:textId="77777777" w:rsidR="00220B14" w:rsidRDefault="00220B14" w:rsidP="00220B14">
      <w:pPr>
        <w:spacing w:beforeLines="100" w:before="312" w:after="240"/>
        <w:ind w:left="1260" w:hanging="1260"/>
        <w:rPr>
          <w:b/>
          <w:lang w:eastAsia="zh-CN"/>
        </w:rPr>
      </w:pPr>
      <w:r w:rsidRPr="008D6142">
        <w:rPr>
          <w:b/>
        </w:rPr>
        <w:t xml:space="preserve">Proposal </w:t>
      </w:r>
      <w:r>
        <w:rPr>
          <w:b/>
        </w:rPr>
        <w:t xml:space="preserve">1: </w:t>
      </w:r>
      <w:r>
        <w:rPr>
          <w:b/>
        </w:rPr>
        <w:tab/>
      </w:r>
      <w:r>
        <w:rPr>
          <w:b/>
          <w:lang w:eastAsia="zh-CN"/>
        </w:rPr>
        <w:t>O</w:t>
      </w:r>
      <w:r w:rsidRPr="007A5AAA">
        <w:rPr>
          <w:b/>
          <w:lang w:eastAsia="zh-CN"/>
        </w:rPr>
        <w:t xml:space="preserve">ptimized </w:t>
      </w:r>
      <w:r>
        <w:rPr>
          <w:b/>
          <w:lang w:eastAsia="zh-CN"/>
        </w:rPr>
        <w:t xml:space="preserve">mechanisms for the transmission of </w:t>
      </w:r>
      <w:r w:rsidRPr="000F3135">
        <w:rPr>
          <w:b/>
          <w:lang w:eastAsia="zh-CN"/>
        </w:rPr>
        <w:t xml:space="preserve">UL </w:t>
      </w:r>
      <w:r w:rsidRPr="00220B14">
        <w:rPr>
          <w:b/>
          <w:lang w:eastAsia="zh-CN"/>
        </w:rPr>
        <w:t xml:space="preserve">RS </w:t>
      </w:r>
      <w:r>
        <w:rPr>
          <w:b/>
          <w:lang w:eastAsia="zh-CN"/>
        </w:rPr>
        <w:t xml:space="preserve">in UL based mobility need to be </w:t>
      </w:r>
      <w:r w:rsidRPr="00303127">
        <w:rPr>
          <w:b/>
          <w:lang w:eastAsia="zh-CN"/>
        </w:rPr>
        <w:t>considered</w:t>
      </w:r>
      <w:r>
        <w:rPr>
          <w:b/>
          <w:lang w:eastAsia="zh-CN"/>
        </w:rPr>
        <w:t xml:space="preserve"> for the multi-beam cases.</w:t>
      </w:r>
    </w:p>
    <w:p w14:paraId="42A34582" w14:textId="77777777" w:rsidR="00FE2133" w:rsidRPr="006D5AB8" w:rsidRDefault="00FE2133" w:rsidP="00CE1998">
      <w:pPr>
        <w:pStyle w:val="1"/>
        <w:spacing w:before="240"/>
        <w:ind w:left="431" w:hanging="43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0CAE562F" w14:textId="77777777" w:rsidR="0096688E" w:rsidRPr="001F55CC" w:rsidRDefault="0096688E" w:rsidP="0096688E">
      <w:pPr>
        <w:widowControl w:val="0"/>
        <w:numPr>
          <w:ilvl w:val="0"/>
          <w:numId w:val="7"/>
        </w:numPr>
        <w:autoSpaceDE/>
        <w:autoSpaceDN/>
        <w:adjustRightInd/>
        <w:snapToGrid/>
        <w:spacing w:after="60"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Draft report of 3GPP TSG RAN WG</w:t>
      </w:r>
      <w:r w:rsidR="00BA645F">
        <w:rPr>
          <w:lang w:eastAsia="ja-JP"/>
        </w:rPr>
        <w:t>2</w:t>
      </w:r>
      <w:r w:rsidRPr="00977081">
        <w:rPr>
          <w:rFonts w:hint="eastAsia"/>
          <w:lang w:eastAsia="ja-JP"/>
        </w:rPr>
        <w:t xml:space="preserve"> #</w:t>
      </w:r>
      <w:r w:rsidR="00BA645F">
        <w:rPr>
          <w:lang w:eastAsia="ja-JP"/>
        </w:rPr>
        <w:t>95</w:t>
      </w:r>
      <w:r>
        <w:rPr>
          <w:rFonts w:hint="eastAsia"/>
          <w:lang w:eastAsia="ja-JP"/>
        </w:rPr>
        <w:t>b</w:t>
      </w:r>
      <w:r w:rsidR="00BA645F">
        <w:rPr>
          <w:lang w:eastAsia="ja-JP"/>
        </w:rPr>
        <w:t>is</w:t>
      </w:r>
      <w:r w:rsidRPr="00977081">
        <w:rPr>
          <w:lang w:eastAsia="ja-JP"/>
        </w:rPr>
        <w:t>”</w:t>
      </w:r>
      <w:r w:rsidRPr="00977081">
        <w:rPr>
          <w:rFonts w:hint="eastAsia"/>
          <w:lang w:eastAsia="ja-JP"/>
        </w:rPr>
        <w:t xml:space="preserve"> </w:t>
      </w:r>
    </w:p>
    <w:sectPr w:rsidR="0096688E" w:rsidRPr="001F55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65145" w14:textId="77777777" w:rsidR="00C8384E" w:rsidRDefault="00C8384E" w:rsidP="00061425">
      <w:pPr>
        <w:spacing w:after="0"/>
      </w:pPr>
      <w:r>
        <w:separator/>
      </w:r>
    </w:p>
  </w:endnote>
  <w:endnote w:type="continuationSeparator" w:id="0">
    <w:p w14:paraId="3A8F9376" w14:textId="77777777" w:rsidR="00C8384E" w:rsidRDefault="00C8384E" w:rsidP="000614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533F0" w14:textId="77777777" w:rsidR="00C8384E" w:rsidRDefault="00C8384E" w:rsidP="00061425">
      <w:pPr>
        <w:spacing w:after="0"/>
      </w:pPr>
      <w:r>
        <w:separator/>
      </w:r>
    </w:p>
  </w:footnote>
  <w:footnote w:type="continuationSeparator" w:id="0">
    <w:p w14:paraId="49D93CCF" w14:textId="77777777" w:rsidR="00C8384E" w:rsidRDefault="00C8384E" w:rsidP="000614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43F0F"/>
    <w:multiLevelType w:val="hybridMultilevel"/>
    <w:tmpl w:val="E442355A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A85AAB"/>
    <w:multiLevelType w:val="hybridMultilevel"/>
    <w:tmpl w:val="B21A46A8"/>
    <w:lvl w:ilvl="0" w:tplc="7EB43E5C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6F40B30"/>
    <w:multiLevelType w:val="hybridMultilevel"/>
    <w:tmpl w:val="721658D2"/>
    <w:lvl w:ilvl="0" w:tplc="5220223A">
      <w:numFmt w:val="bullet"/>
      <w:lvlText w:val="•"/>
      <w:lvlJc w:val="left"/>
      <w:pPr>
        <w:ind w:left="420" w:hanging="42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C463FDB"/>
    <w:multiLevelType w:val="hybridMultilevel"/>
    <w:tmpl w:val="112C15BC"/>
    <w:lvl w:ilvl="0" w:tplc="7EB43E5C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7EB43E5C">
      <w:start w:val="1"/>
      <w:numFmt w:val="bullet"/>
      <w:lvlText w:val="•"/>
      <w:lvlJc w:val="left"/>
      <w:pPr>
        <w:ind w:left="1260" w:hanging="420"/>
      </w:pPr>
      <w:rPr>
        <w:rFonts w:ascii="宋体" w:hAnsi="宋体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0"/>
  </w:num>
  <w:num w:numId="9">
    <w:abstractNumId w:val="6"/>
  </w:num>
  <w:num w:numId="10">
    <w:abstractNumId w:val="3"/>
  </w:num>
  <w:num w:numId="11">
    <w:abstractNumId w:val="7"/>
  </w:num>
  <w:num w:numId="12">
    <w:abstractNumId w:val="2"/>
  </w:num>
  <w:num w:numId="13">
    <w:abstractNumId w:val="11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AC5"/>
    <w:rsid w:val="00042362"/>
    <w:rsid w:val="00061425"/>
    <w:rsid w:val="0007798E"/>
    <w:rsid w:val="000B2F42"/>
    <w:rsid w:val="000C3EEC"/>
    <w:rsid w:val="000F11D3"/>
    <w:rsid w:val="000F3135"/>
    <w:rsid w:val="00112892"/>
    <w:rsid w:val="00112E5B"/>
    <w:rsid w:val="00137CBB"/>
    <w:rsid w:val="001B3EA5"/>
    <w:rsid w:val="001C53B3"/>
    <w:rsid w:val="001E75BE"/>
    <w:rsid w:val="00220B14"/>
    <w:rsid w:val="0027395A"/>
    <w:rsid w:val="002974D0"/>
    <w:rsid w:val="002B02D6"/>
    <w:rsid w:val="002C53EF"/>
    <w:rsid w:val="002D0132"/>
    <w:rsid w:val="002E074A"/>
    <w:rsid w:val="002E186A"/>
    <w:rsid w:val="00334EC5"/>
    <w:rsid w:val="00344DA8"/>
    <w:rsid w:val="00372686"/>
    <w:rsid w:val="003745F7"/>
    <w:rsid w:val="00396454"/>
    <w:rsid w:val="004115FB"/>
    <w:rsid w:val="00433B6B"/>
    <w:rsid w:val="00436A29"/>
    <w:rsid w:val="00440E45"/>
    <w:rsid w:val="00456650"/>
    <w:rsid w:val="00474629"/>
    <w:rsid w:val="004B2AF1"/>
    <w:rsid w:val="004B65AC"/>
    <w:rsid w:val="004F7D65"/>
    <w:rsid w:val="00517F8B"/>
    <w:rsid w:val="005600E2"/>
    <w:rsid w:val="005678BA"/>
    <w:rsid w:val="005713B9"/>
    <w:rsid w:val="00586EEF"/>
    <w:rsid w:val="005C6D43"/>
    <w:rsid w:val="005E7C20"/>
    <w:rsid w:val="006A4D26"/>
    <w:rsid w:val="006B656C"/>
    <w:rsid w:val="006E30AA"/>
    <w:rsid w:val="006F1B9B"/>
    <w:rsid w:val="007202A4"/>
    <w:rsid w:val="00781C62"/>
    <w:rsid w:val="00793EED"/>
    <w:rsid w:val="007973E8"/>
    <w:rsid w:val="007A5AAA"/>
    <w:rsid w:val="008141D2"/>
    <w:rsid w:val="008252E3"/>
    <w:rsid w:val="00851F88"/>
    <w:rsid w:val="008768DF"/>
    <w:rsid w:val="008A7BBE"/>
    <w:rsid w:val="008D62AF"/>
    <w:rsid w:val="0092372B"/>
    <w:rsid w:val="009525BD"/>
    <w:rsid w:val="0096688E"/>
    <w:rsid w:val="00971165"/>
    <w:rsid w:val="00974DB4"/>
    <w:rsid w:val="00976F53"/>
    <w:rsid w:val="009A253E"/>
    <w:rsid w:val="009E198D"/>
    <w:rsid w:val="009F123D"/>
    <w:rsid w:val="00A02EF4"/>
    <w:rsid w:val="00A0494E"/>
    <w:rsid w:val="00A179FA"/>
    <w:rsid w:val="00A22D47"/>
    <w:rsid w:val="00A2715E"/>
    <w:rsid w:val="00A3322F"/>
    <w:rsid w:val="00A66CD3"/>
    <w:rsid w:val="00A73993"/>
    <w:rsid w:val="00AB4922"/>
    <w:rsid w:val="00AE48B1"/>
    <w:rsid w:val="00AF1B80"/>
    <w:rsid w:val="00B016C9"/>
    <w:rsid w:val="00B01F0D"/>
    <w:rsid w:val="00B2473D"/>
    <w:rsid w:val="00B55954"/>
    <w:rsid w:val="00B700D4"/>
    <w:rsid w:val="00B76762"/>
    <w:rsid w:val="00B84926"/>
    <w:rsid w:val="00BA23C5"/>
    <w:rsid w:val="00BA645F"/>
    <w:rsid w:val="00BF336E"/>
    <w:rsid w:val="00C2492E"/>
    <w:rsid w:val="00C27160"/>
    <w:rsid w:val="00C8384E"/>
    <w:rsid w:val="00CE1998"/>
    <w:rsid w:val="00CE219A"/>
    <w:rsid w:val="00D00993"/>
    <w:rsid w:val="00D3455C"/>
    <w:rsid w:val="00D345C7"/>
    <w:rsid w:val="00D3531A"/>
    <w:rsid w:val="00D46142"/>
    <w:rsid w:val="00D619E0"/>
    <w:rsid w:val="00D643CF"/>
    <w:rsid w:val="00DC3FA4"/>
    <w:rsid w:val="00E70727"/>
    <w:rsid w:val="00EA64B2"/>
    <w:rsid w:val="00ED0C46"/>
    <w:rsid w:val="00ED3E89"/>
    <w:rsid w:val="00EF0DED"/>
    <w:rsid w:val="00F224A6"/>
    <w:rsid w:val="00F27007"/>
    <w:rsid w:val="00F30C1C"/>
    <w:rsid w:val="00F40516"/>
    <w:rsid w:val="00F4352D"/>
    <w:rsid w:val="00F46544"/>
    <w:rsid w:val="00FE2133"/>
    <w:rsid w:val="00FF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E78FD4"/>
  <w15:chartTrackingRefBased/>
  <w15:docId w15:val="{4A5557B2-FC88-4297-A1C3-694B29CA1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AC5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F224A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F224A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F224A6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F224A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F224A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F224A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F224A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F224A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F224A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224A6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F224A6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F224A6"/>
    <w:rPr>
      <w:rFonts w:ascii="Times New Roman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F224A6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F224A6"/>
    <w:rPr>
      <w:rFonts w:ascii="Times New Roman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F224A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F224A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F224A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F224A6"/>
    <w:rPr>
      <w:rFonts w:ascii="Arial" w:hAnsi="Arial" w:cs="Arial"/>
      <w:kern w:val="0"/>
      <w:sz w:val="22"/>
      <w:lang w:eastAsia="en-US"/>
    </w:rPr>
  </w:style>
  <w:style w:type="paragraph" w:styleId="a3">
    <w:name w:val="List Paragraph"/>
    <w:basedOn w:val="a"/>
    <w:uiPriority w:val="34"/>
    <w:qFormat/>
    <w:rsid w:val="00FE2133"/>
    <w:pPr>
      <w:ind w:firstLineChars="200" w:firstLine="420"/>
    </w:pPr>
  </w:style>
  <w:style w:type="paragraph" w:customStyle="1" w:styleId="References">
    <w:name w:val="References"/>
    <w:basedOn w:val="a"/>
    <w:rsid w:val="00FE2133"/>
    <w:pPr>
      <w:numPr>
        <w:numId w:val="6"/>
      </w:numPr>
      <w:adjustRightInd/>
      <w:spacing w:after="60"/>
      <w:jc w:val="left"/>
    </w:pPr>
    <w:rPr>
      <w:sz w:val="20"/>
      <w:szCs w:val="16"/>
    </w:rPr>
  </w:style>
  <w:style w:type="paragraph" w:styleId="a4">
    <w:name w:val="header"/>
    <w:basedOn w:val="a"/>
    <w:link w:val="Char"/>
    <w:uiPriority w:val="99"/>
    <w:unhideWhenUsed/>
    <w:rsid w:val="0006142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61425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unhideWhenUsed/>
    <w:rsid w:val="00061425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61425"/>
    <w:rPr>
      <w:rFonts w:ascii="Times New Roman" w:hAnsi="Times New Roman" w:cs="Times New Roman"/>
      <w:kern w:val="0"/>
      <w:sz w:val="18"/>
      <w:szCs w:val="18"/>
      <w:lang w:eastAsia="en-US"/>
    </w:rPr>
  </w:style>
  <w:style w:type="character" w:styleId="a6">
    <w:name w:val="Hyperlink"/>
    <w:basedOn w:val="a0"/>
    <w:uiPriority w:val="99"/>
    <w:semiHidden/>
    <w:unhideWhenUsed/>
    <w:rsid w:val="005600E2"/>
    <w:rPr>
      <w:strike w:val="0"/>
      <w:dstrike w:val="0"/>
      <w:color w:val="666666"/>
      <w:u w:val="none"/>
      <w:effect w:val="none"/>
    </w:rPr>
  </w:style>
  <w:style w:type="paragraph" w:styleId="a7">
    <w:name w:val="Body Text"/>
    <w:basedOn w:val="a"/>
    <w:link w:val="Char1"/>
    <w:rsid w:val="00C2492E"/>
    <w:p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Char1">
    <w:name w:val="正文文本 Char"/>
    <w:basedOn w:val="a0"/>
    <w:link w:val="a7"/>
    <w:rsid w:val="00C2492E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a8">
    <w:name w:val="annotation reference"/>
    <w:basedOn w:val="a0"/>
    <w:uiPriority w:val="99"/>
    <w:semiHidden/>
    <w:unhideWhenUsed/>
    <w:rsid w:val="00D00993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D00993"/>
    <w:rPr>
      <w:sz w:val="20"/>
      <w:szCs w:val="20"/>
    </w:rPr>
  </w:style>
  <w:style w:type="character" w:customStyle="1" w:styleId="Char2">
    <w:name w:val="批注文字 Char"/>
    <w:basedOn w:val="a0"/>
    <w:link w:val="a9"/>
    <w:uiPriority w:val="99"/>
    <w:semiHidden/>
    <w:rsid w:val="00D00993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00993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D00993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styleId="ab">
    <w:name w:val="Balloon Text"/>
    <w:basedOn w:val="a"/>
    <w:link w:val="Char4"/>
    <w:uiPriority w:val="99"/>
    <w:semiHidden/>
    <w:unhideWhenUsed/>
    <w:rsid w:val="00D0099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批注框文本 Char"/>
    <w:basedOn w:val="a0"/>
    <w:link w:val="ab"/>
    <w:uiPriority w:val="99"/>
    <w:semiHidden/>
    <w:rsid w:val="00D00993"/>
    <w:rPr>
      <w:rFonts w:ascii="Segoe UI" w:hAnsi="Segoe UI" w:cs="Segoe UI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8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9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61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87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17896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28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555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60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73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810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8456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977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989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53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Wenqiang Tian(田文强)</dc:creator>
  <cp:keywords/>
  <dc:description/>
  <cp:lastModifiedBy>Wenqiang Tian(田文强)</cp:lastModifiedBy>
  <cp:revision>7</cp:revision>
  <dcterms:created xsi:type="dcterms:W3CDTF">2017-03-22T13:58:00Z</dcterms:created>
  <dcterms:modified xsi:type="dcterms:W3CDTF">2017-03-24T09:23:00Z</dcterms:modified>
</cp:coreProperties>
</file>